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0099" w:rsidRPr="009D2BD8" w:rsidRDefault="00470099" w:rsidP="00470099">
      <w:pPr>
        <w:pStyle w:val="aligncenter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D2BD8">
        <w:rPr>
          <w:b/>
          <w:bCs/>
          <w:color w:val="000000"/>
          <w:sz w:val="28"/>
          <w:szCs w:val="28"/>
        </w:rPr>
        <w:t>ПЕРЕЧЕНЬ</w:t>
      </w:r>
    </w:p>
    <w:p w:rsidR="00470099" w:rsidRPr="009D2BD8" w:rsidRDefault="00470099" w:rsidP="009D2BD8">
      <w:pPr>
        <w:pStyle w:val="aligncenter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D2BD8">
        <w:rPr>
          <w:b/>
          <w:bCs/>
          <w:color w:val="000000"/>
          <w:sz w:val="28"/>
          <w:szCs w:val="28"/>
        </w:rPr>
        <w:t>ЛЕКАРСТВЕННЫХ ПРЕПАРАТОВ, ПРЕДНАЗНАЧЕННЫХ</w:t>
      </w:r>
    </w:p>
    <w:p w:rsidR="00470099" w:rsidRPr="009D2BD8" w:rsidRDefault="00470099" w:rsidP="009D2BD8">
      <w:pPr>
        <w:pStyle w:val="aligncenter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D2BD8">
        <w:rPr>
          <w:b/>
          <w:bCs/>
          <w:color w:val="000000"/>
          <w:sz w:val="28"/>
          <w:szCs w:val="28"/>
        </w:rPr>
        <w:t>ДЛЯ ОБЕСПЕЧЕНИЯ ЛИЦ, БОЛЬНЫХ ГЕМОФИЛИЕЙ, МУКОВИСЦИДОЗОМ,</w:t>
      </w:r>
      <w:r w:rsidR="009D2BD8">
        <w:rPr>
          <w:b/>
          <w:bCs/>
          <w:color w:val="000000"/>
          <w:sz w:val="28"/>
          <w:szCs w:val="28"/>
        </w:rPr>
        <w:t xml:space="preserve"> </w:t>
      </w:r>
      <w:r w:rsidRPr="009D2BD8">
        <w:rPr>
          <w:b/>
          <w:bCs/>
          <w:color w:val="000000"/>
          <w:sz w:val="28"/>
          <w:szCs w:val="28"/>
        </w:rPr>
        <w:t>ГИПОФИЗАРНЫМ НАНИЗМОМ, БОЛЕЗНЬЮ ГОШЕ, ЗЛОКАЧЕСТВЕННЫМИ</w:t>
      </w:r>
      <w:r w:rsidR="009D2BD8">
        <w:rPr>
          <w:b/>
          <w:bCs/>
          <w:color w:val="000000"/>
          <w:sz w:val="28"/>
          <w:szCs w:val="28"/>
        </w:rPr>
        <w:t xml:space="preserve"> </w:t>
      </w:r>
      <w:r w:rsidRPr="009D2BD8">
        <w:rPr>
          <w:b/>
          <w:bCs/>
          <w:color w:val="000000"/>
          <w:sz w:val="28"/>
          <w:szCs w:val="28"/>
        </w:rPr>
        <w:t>НОВООБРАЗОВАНИЯМИ ЛИМФОИДНОЙ, КРОВЕТВОРНОЙ И РОДСТВЕННЫХ</w:t>
      </w:r>
    </w:p>
    <w:p w:rsidR="00470099" w:rsidRPr="009D2BD8" w:rsidRDefault="00470099" w:rsidP="009D2BD8">
      <w:pPr>
        <w:pStyle w:val="aligncenter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D2BD8">
        <w:rPr>
          <w:b/>
          <w:bCs/>
          <w:color w:val="000000"/>
          <w:sz w:val="28"/>
          <w:szCs w:val="28"/>
        </w:rPr>
        <w:t>ИМ ТКАНЕЙ, РАССЕЯННЫМ СКЛЕРОЗОМ, ГЕМОЛИТИКО-УРЕМИЧЕСКИМ</w:t>
      </w:r>
      <w:r w:rsidR="009D2BD8">
        <w:rPr>
          <w:b/>
          <w:bCs/>
          <w:color w:val="000000"/>
          <w:sz w:val="28"/>
          <w:szCs w:val="28"/>
        </w:rPr>
        <w:t xml:space="preserve"> </w:t>
      </w:r>
      <w:r w:rsidRPr="009D2BD8">
        <w:rPr>
          <w:b/>
          <w:bCs/>
          <w:color w:val="000000"/>
          <w:sz w:val="28"/>
          <w:szCs w:val="28"/>
        </w:rPr>
        <w:t>СИНДРОМОМ, ЮНОШЕСКИМ АРТРИТОМ С СИСТЕМНЫМ НАЧАЛОМ,</w:t>
      </w:r>
      <w:r w:rsidR="009D2BD8">
        <w:rPr>
          <w:b/>
          <w:bCs/>
          <w:color w:val="000000"/>
          <w:sz w:val="28"/>
          <w:szCs w:val="28"/>
        </w:rPr>
        <w:t xml:space="preserve"> </w:t>
      </w:r>
      <w:r w:rsidRPr="009D2BD8">
        <w:rPr>
          <w:b/>
          <w:bCs/>
          <w:color w:val="000000"/>
          <w:sz w:val="28"/>
          <w:szCs w:val="28"/>
        </w:rPr>
        <w:t>МУКОПОЛИСАХАРИДОЗОМ I, II И VI ТИПОВ, АПЛАСТИЧЕСКОЙ АНЕМИЕЙ</w:t>
      </w:r>
      <w:r w:rsidR="009D2BD8">
        <w:rPr>
          <w:b/>
          <w:bCs/>
          <w:color w:val="000000"/>
          <w:sz w:val="28"/>
          <w:szCs w:val="28"/>
        </w:rPr>
        <w:t xml:space="preserve"> </w:t>
      </w:r>
      <w:r w:rsidRPr="009D2BD8">
        <w:rPr>
          <w:b/>
          <w:bCs/>
          <w:color w:val="000000"/>
          <w:sz w:val="28"/>
          <w:szCs w:val="28"/>
        </w:rPr>
        <w:t>НЕУТОЧНЕННОЙ, НАСЛЕДСТВЕННЫМ ДЕФИЦИТОМ ФАКТОРОВ II</w:t>
      </w:r>
    </w:p>
    <w:p w:rsidR="00470099" w:rsidRPr="009D2BD8" w:rsidRDefault="00470099" w:rsidP="009D2BD8">
      <w:pPr>
        <w:pStyle w:val="aligncenter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D2BD8">
        <w:rPr>
          <w:b/>
          <w:bCs/>
          <w:color w:val="000000"/>
          <w:sz w:val="28"/>
          <w:szCs w:val="28"/>
        </w:rPr>
        <w:t>(ФИБРИНОГЕНА), VII (ЛАБИЛЬНОГО), X (СТЮАРТА - ПРАУЭРА),</w:t>
      </w:r>
    </w:p>
    <w:p w:rsidR="00470099" w:rsidRPr="009D2BD8" w:rsidRDefault="00470099" w:rsidP="009D2BD8">
      <w:pPr>
        <w:pStyle w:val="aligncenter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D2BD8">
        <w:rPr>
          <w:b/>
          <w:bCs/>
          <w:color w:val="000000"/>
          <w:sz w:val="28"/>
          <w:szCs w:val="28"/>
        </w:rPr>
        <w:t>ЛИЦ ПОСЛЕ ТРАНСПЛАНТАЦИИ ОРГАНОВ И (ИЛИ) ТКАНЕЙ</w:t>
      </w:r>
    </w:p>
    <w:p w:rsidR="0079551F" w:rsidRPr="009D2BD8" w:rsidRDefault="0079551F" w:rsidP="009D2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099" w:rsidRPr="00470099" w:rsidRDefault="00470099" w:rsidP="009D2BD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700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I. Лекарственные препараты, которыми обеспечиваются больные гемофилией</w:t>
      </w:r>
    </w:p>
    <w:p w:rsidR="00470099" w:rsidRPr="00470099" w:rsidRDefault="00470099" w:rsidP="009D2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tbl>
      <w:tblPr>
        <w:tblW w:w="90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4031"/>
        <w:gridCol w:w="3966"/>
      </w:tblGrid>
      <w:tr w:rsidR="00470099" w:rsidRPr="00470099" w:rsidTr="00470099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Лекарственные формы</w:t>
            </w:r>
          </w:p>
        </w:tc>
      </w:tr>
      <w:tr w:rsidR="00470099" w:rsidRPr="00470099" w:rsidTr="00470099">
        <w:tc>
          <w:tcPr>
            <w:tcW w:w="0" w:type="auto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кровь и система кроветворения</w:t>
            </w:r>
          </w:p>
        </w:tc>
        <w:tc>
          <w:tcPr>
            <w:tcW w:w="0" w:type="auto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099" w:rsidRPr="00470099" w:rsidTr="00470099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B02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гемостатические средства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099" w:rsidRPr="00470099" w:rsidTr="00470099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B02B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витамин К и другие </w:t>
            </w:r>
            <w:proofErr w:type="spellStart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гемостатики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099" w:rsidRPr="00470099" w:rsidTr="00470099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B02BD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факторы свертывания крови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антиингибиторный</w:t>
            </w:r>
            <w:proofErr w:type="spellEnd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коагулянтный</w:t>
            </w:r>
            <w:proofErr w:type="spellEnd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</w:t>
            </w:r>
          </w:p>
        </w:tc>
      </w:tr>
      <w:tr w:rsidR="00470099" w:rsidRPr="00470099" w:rsidTr="00470099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мороктоког</w:t>
            </w:r>
            <w:proofErr w:type="spellEnd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альфа</w:t>
            </w:r>
          </w:p>
        </w:tc>
      </w:tr>
      <w:tr w:rsidR="00470099" w:rsidRPr="00470099" w:rsidTr="00470099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нонаког</w:t>
            </w:r>
            <w:proofErr w:type="spellEnd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альфа</w:t>
            </w:r>
          </w:p>
        </w:tc>
      </w:tr>
      <w:tr w:rsidR="00470099" w:rsidRPr="00470099" w:rsidTr="00470099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октоког</w:t>
            </w:r>
            <w:proofErr w:type="spellEnd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альфа</w:t>
            </w:r>
          </w:p>
        </w:tc>
      </w:tr>
      <w:tr w:rsidR="00470099" w:rsidRPr="00470099" w:rsidTr="00470099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симоктоког</w:t>
            </w:r>
            <w:proofErr w:type="spellEnd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альфа</w:t>
            </w:r>
          </w:p>
        </w:tc>
      </w:tr>
      <w:tr w:rsidR="00470099" w:rsidRPr="00470099" w:rsidTr="00470099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 свертывания крови VIII</w:t>
            </w:r>
          </w:p>
        </w:tc>
      </w:tr>
      <w:tr w:rsidR="00470099" w:rsidRPr="00470099" w:rsidTr="00470099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фактор свертывания крови VIII + фактор </w:t>
            </w:r>
            <w:proofErr w:type="spellStart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Виллебранда</w:t>
            </w:r>
            <w:proofErr w:type="spellEnd"/>
          </w:p>
        </w:tc>
      </w:tr>
      <w:tr w:rsidR="00470099" w:rsidRPr="00470099" w:rsidTr="00470099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 свертывания крови IX</w:t>
            </w:r>
          </w:p>
        </w:tc>
      </w:tr>
      <w:tr w:rsidR="00470099" w:rsidRPr="00470099" w:rsidTr="00470099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эптаког</w:t>
            </w:r>
            <w:proofErr w:type="spellEnd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альфа (активированный)</w:t>
            </w:r>
          </w:p>
        </w:tc>
      </w:tr>
      <w:tr w:rsidR="00470099" w:rsidRPr="00470099" w:rsidTr="00470099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эфмороктоког</w:t>
            </w:r>
            <w:proofErr w:type="spellEnd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альфа</w:t>
            </w:r>
          </w:p>
        </w:tc>
      </w:tr>
      <w:tr w:rsidR="00470099" w:rsidRPr="00470099" w:rsidTr="00470099">
        <w:tc>
          <w:tcPr>
            <w:tcW w:w="0" w:type="auto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B02BX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системные </w:t>
            </w:r>
            <w:proofErr w:type="spellStart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гемостатики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эмицизумаб</w:t>
            </w:r>
            <w:proofErr w:type="spellEnd"/>
          </w:p>
        </w:tc>
      </w:tr>
    </w:tbl>
    <w:p w:rsidR="00470099" w:rsidRDefault="00470099" w:rsidP="009D2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BD8" w:rsidRPr="009D2BD8" w:rsidRDefault="009D2BD8" w:rsidP="009D2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BD8" w:rsidRDefault="009D2BD8" w:rsidP="009D2BD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D2BD8" w:rsidRDefault="009D2BD8" w:rsidP="009D2BD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D2BD8" w:rsidRDefault="009D2BD8" w:rsidP="009D2BD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70099" w:rsidRPr="00470099" w:rsidRDefault="00470099" w:rsidP="009D2BD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700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II. Лекарственные препараты, которыми обеспечиваются больные муковисцидозом</w:t>
      </w:r>
    </w:p>
    <w:p w:rsidR="00470099" w:rsidRPr="00470099" w:rsidRDefault="00470099" w:rsidP="009D2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0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"/>
        <w:gridCol w:w="5496"/>
        <w:gridCol w:w="2498"/>
      </w:tblGrid>
      <w:tr w:rsidR="00470099" w:rsidRPr="00470099" w:rsidTr="00470099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Лекарственные препараты</w:t>
            </w:r>
          </w:p>
        </w:tc>
      </w:tr>
      <w:tr w:rsidR="00470099" w:rsidRPr="00470099" w:rsidTr="00470099">
        <w:tc>
          <w:tcPr>
            <w:tcW w:w="0" w:type="auto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</w:p>
        </w:tc>
        <w:tc>
          <w:tcPr>
            <w:tcW w:w="0" w:type="auto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дыхательная система</w:t>
            </w:r>
          </w:p>
        </w:tc>
        <w:tc>
          <w:tcPr>
            <w:tcW w:w="0" w:type="auto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099" w:rsidRPr="00470099" w:rsidTr="00470099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R05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099" w:rsidRPr="00470099" w:rsidTr="00470099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R05C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099" w:rsidRPr="00470099" w:rsidTr="00470099">
        <w:tc>
          <w:tcPr>
            <w:tcW w:w="0" w:type="auto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R05CB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муколитические</w:t>
            </w:r>
            <w:proofErr w:type="spellEnd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дорназа</w:t>
            </w:r>
            <w:proofErr w:type="spellEnd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альфа</w:t>
            </w:r>
          </w:p>
        </w:tc>
      </w:tr>
    </w:tbl>
    <w:p w:rsidR="00470099" w:rsidRDefault="00470099" w:rsidP="009D2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BD8" w:rsidRPr="009D2BD8" w:rsidRDefault="009D2BD8" w:rsidP="009D2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099" w:rsidRPr="00470099" w:rsidRDefault="00470099" w:rsidP="009D2BD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700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III. Лекарственные препараты, которыми обеспечиваются больные гипофизарным нанизмом</w:t>
      </w:r>
    </w:p>
    <w:p w:rsidR="00470099" w:rsidRPr="00470099" w:rsidRDefault="00470099" w:rsidP="009D2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0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0"/>
        <w:gridCol w:w="5486"/>
        <w:gridCol w:w="2492"/>
      </w:tblGrid>
      <w:tr w:rsidR="00470099" w:rsidRPr="00470099" w:rsidTr="00470099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Лекарственные препараты</w:t>
            </w:r>
          </w:p>
        </w:tc>
      </w:tr>
      <w:tr w:rsidR="00470099" w:rsidRPr="00470099" w:rsidTr="00470099">
        <w:tc>
          <w:tcPr>
            <w:tcW w:w="0" w:type="auto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0" w:type="auto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099" w:rsidRPr="00470099" w:rsidTr="00470099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H01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099" w:rsidRPr="00470099" w:rsidTr="00470099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H01A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099" w:rsidRPr="00470099" w:rsidTr="00470099">
        <w:tc>
          <w:tcPr>
            <w:tcW w:w="0" w:type="auto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H01AC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соматропин</w:t>
            </w:r>
            <w:proofErr w:type="spellEnd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его агонисты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соматропин</w:t>
            </w:r>
            <w:proofErr w:type="spellEnd"/>
          </w:p>
        </w:tc>
      </w:tr>
    </w:tbl>
    <w:p w:rsidR="00470099" w:rsidRDefault="00470099" w:rsidP="009D2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BD8" w:rsidRDefault="009D2BD8" w:rsidP="009D2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BD8" w:rsidRDefault="009D2BD8" w:rsidP="009D2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BD8" w:rsidRDefault="009D2BD8" w:rsidP="009D2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BD8" w:rsidRDefault="009D2BD8" w:rsidP="009D2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BD8" w:rsidRDefault="009D2BD8" w:rsidP="009D2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BD8" w:rsidRDefault="009D2BD8" w:rsidP="009D2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BD8" w:rsidRDefault="009D2BD8" w:rsidP="009D2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BD8" w:rsidRDefault="009D2BD8" w:rsidP="009D2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BD8" w:rsidRDefault="009D2BD8" w:rsidP="009D2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BD8" w:rsidRDefault="009D2BD8" w:rsidP="009D2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BD8" w:rsidRDefault="009D2BD8" w:rsidP="009D2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BD8" w:rsidRPr="009D2BD8" w:rsidRDefault="009D2BD8" w:rsidP="009D2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099" w:rsidRPr="00470099" w:rsidRDefault="00470099" w:rsidP="009D2BD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700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IV. Лекарственные препараты, которыми обеспечиваются больные болезнью Гоше</w:t>
      </w:r>
    </w:p>
    <w:p w:rsidR="00470099" w:rsidRPr="00470099" w:rsidRDefault="00470099" w:rsidP="009D2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0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5617"/>
        <w:gridCol w:w="2380"/>
      </w:tblGrid>
      <w:tr w:rsidR="00470099" w:rsidRPr="00470099" w:rsidTr="00470099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Лекарственные препараты</w:t>
            </w:r>
          </w:p>
        </w:tc>
      </w:tr>
      <w:tr w:rsidR="00470099" w:rsidRPr="00470099" w:rsidTr="00470099">
        <w:tc>
          <w:tcPr>
            <w:tcW w:w="0" w:type="auto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пищеварительный тракт и обмен веществ</w:t>
            </w:r>
          </w:p>
        </w:tc>
        <w:tc>
          <w:tcPr>
            <w:tcW w:w="0" w:type="auto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099" w:rsidRPr="00470099" w:rsidTr="00470099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A16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099" w:rsidRPr="00470099" w:rsidTr="00470099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A16A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099" w:rsidRPr="00470099" w:rsidTr="00470099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A16AB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ферментные препараты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велаглюцераза</w:t>
            </w:r>
            <w:proofErr w:type="spellEnd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альфа</w:t>
            </w:r>
          </w:p>
        </w:tc>
      </w:tr>
      <w:tr w:rsidR="00470099" w:rsidRPr="00470099" w:rsidTr="00470099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имиглюцераза</w:t>
            </w:r>
            <w:proofErr w:type="spellEnd"/>
          </w:p>
        </w:tc>
      </w:tr>
      <w:tr w:rsidR="00470099" w:rsidRPr="00470099" w:rsidTr="00470099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талиглюцераза</w:t>
            </w:r>
            <w:proofErr w:type="spellEnd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альфа</w:t>
            </w:r>
          </w:p>
        </w:tc>
      </w:tr>
    </w:tbl>
    <w:p w:rsidR="00470099" w:rsidRDefault="00470099" w:rsidP="009D2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BD8" w:rsidRDefault="009D2BD8" w:rsidP="009D2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BD8" w:rsidRPr="009D2BD8" w:rsidRDefault="009D2BD8" w:rsidP="009D2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099" w:rsidRPr="00470099" w:rsidRDefault="00470099" w:rsidP="009D2BD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700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</w:t>
      </w:r>
      <w:proofErr w:type="spellStart"/>
      <w:r w:rsidRPr="004700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макроглобулинемия</w:t>
      </w:r>
      <w:proofErr w:type="spellEnd"/>
      <w:r w:rsidRPr="004700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4700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Вальденстрема</w:t>
      </w:r>
      <w:proofErr w:type="spellEnd"/>
      <w:r w:rsidRPr="004700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, множественная миелома, фолликулярная (</w:t>
      </w:r>
      <w:proofErr w:type="spellStart"/>
      <w:r w:rsidRPr="004700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нодулярная</w:t>
      </w:r>
      <w:proofErr w:type="spellEnd"/>
      <w:r w:rsidRPr="004700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) </w:t>
      </w:r>
      <w:proofErr w:type="spellStart"/>
      <w:r w:rsidRPr="004700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неходжкинская</w:t>
      </w:r>
      <w:proofErr w:type="spellEnd"/>
      <w:r w:rsidRPr="004700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лимфома, мелкоклеточная (диффузная) </w:t>
      </w:r>
      <w:proofErr w:type="spellStart"/>
      <w:r w:rsidRPr="004700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неходжкинская</w:t>
      </w:r>
      <w:proofErr w:type="spellEnd"/>
      <w:r w:rsidRPr="004700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лимфома, мелкоклеточная с расщепленными ядрами (диффузная) </w:t>
      </w:r>
      <w:proofErr w:type="spellStart"/>
      <w:r w:rsidRPr="004700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неходжкинская</w:t>
      </w:r>
      <w:proofErr w:type="spellEnd"/>
      <w:r w:rsidRPr="004700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лимфома, крупноклеточная (диффузная) </w:t>
      </w:r>
      <w:proofErr w:type="spellStart"/>
      <w:r w:rsidRPr="004700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неходжкинская</w:t>
      </w:r>
      <w:proofErr w:type="spellEnd"/>
      <w:r w:rsidRPr="004700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лимфома, </w:t>
      </w:r>
      <w:proofErr w:type="spellStart"/>
      <w:r w:rsidRPr="004700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иммунобластная</w:t>
      </w:r>
      <w:proofErr w:type="spellEnd"/>
      <w:r w:rsidRPr="004700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(диффузная) </w:t>
      </w:r>
      <w:proofErr w:type="spellStart"/>
      <w:r w:rsidRPr="004700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неходжкинская</w:t>
      </w:r>
      <w:proofErr w:type="spellEnd"/>
      <w:r w:rsidRPr="004700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лимфома, другие типы диффузных </w:t>
      </w:r>
      <w:proofErr w:type="spellStart"/>
      <w:r w:rsidRPr="004700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неходжкинских</w:t>
      </w:r>
      <w:proofErr w:type="spellEnd"/>
      <w:r w:rsidRPr="004700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лимфом, диффузная </w:t>
      </w:r>
      <w:proofErr w:type="spellStart"/>
      <w:r w:rsidRPr="004700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неходжкинская</w:t>
      </w:r>
      <w:proofErr w:type="spellEnd"/>
      <w:r w:rsidRPr="004700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лимфома неуточненная, другие и неуточненные типы </w:t>
      </w:r>
      <w:proofErr w:type="spellStart"/>
      <w:r w:rsidRPr="004700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неходжкинской</w:t>
      </w:r>
      <w:proofErr w:type="spellEnd"/>
      <w:r w:rsidRPr="004700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лимфомы, хронический </w:t>
      </w:r>
      <w:proofErr w:type="spellStart"/>
      <w:r w:rsidRPr="004700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лимфоцитарный</w:t>
      </w:r>
      <w:proofErr w:type="spellEnd"/>
      <w:r w:rsidRPr="004700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лейкоз)</w:t>
      </w:r>
    </w:p>
    <w:p w:rsidR="00470099" w:rsidRPr="00470099" w:rsidRDefault="00470099" w:rsidP="009D2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247"/>
        <w:gridCol w:w="3696"/>
      </w:tblGrid>
      <w:tr w:rsidR="00470099" w:rsidRPr="00470099" w:rsidTr="009D2BD8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3696" w:type="dxa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Лекарственные препараты</w:t>
            </w:r>
          </w:p>
        </w:tc>
      </w:tr>
      <w:tr w:rsidR="00470099" w:rsidRPr="00470099" w:rsidTr="009D2BD8">
        <w:tc>
          <w:tcPr>
            <w:tcW w:w="0" w:type="auto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3696" w:type="dxa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099" w:rsidRPr="00470099" w:rsidTr="009D2BD8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L01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противоопухолевые препараты</w:t>
            </w:r>
          </w:p>
        </w:tc>
        <w:tc>
          <w:tcPr>
            <w:tcW w:w="3696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099" w:rsidRPr="00470099" w:rsidTr="009D2BD8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L01B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антиметаболиты</w:t>
            </w:r>
          </w:p>
        </w:tc>
        <w:tc>
          <w:tcPr>
            <w:tcW w:w="3696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099" w:rsidRPr="00470099" w:rsidTr="009D2BD8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L01BB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аналоги пурина</w:t>
            </w:r>
          </w:p>
        </w:tc>
        <w:tc>
          <w:tcPr>
            <w:tcW w:w="3696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флударабин</w:t>
            </w:r>
            <w:proofErr w:type="spellEnd"/>
          </w:p>
        </w:tc>
      </w:tr>
      <w:tr w:rsidR="00470099" w:rsidRPr="00470099" w:rsidTr="009D2BD8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L01X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противоопухолевые препараты</w:t>
            </w:r>
          </w:p>
        </w:tc>
        <w:tc>
          <w:tcPr>
            <w:tcW w:w="3696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099" w:rsidRPr="00470099" w:rsidTr="009D2BD8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L01XC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моноклональные антитела</w:t>
            </w:r>
          </w:p>
        </w:tc>
        <w:tc>
          <w:tcPr>
            <w:tcW w:w="3696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даратумумаб</w:t>
            </w:r>
            <w:proofErr w:type="spellEnd"/>
          </w:p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ритуксимаб</w:t>
            </w:r>
            <w:proofErr w:type="spellEnd"/>
          </w:p>
        </w:tc>
      </w:tr>
      <w:tr w:rsidR="00470099" w:rsidRPr="00470099" w:rsidTr="009D2BD8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L01XE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ингибиторы </w:t>
            </w:r>
            <w:proofErr w:type="spellStart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протеинкиназы</w:t>
            </w:r>
            <w:proofErr w:type="spellEnd"/>
          </w:p>
        </w:tc>
        <w:tc>
          <w:tcPr>
            <w:tcW w:w="3696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иматиниб</w:t>
            </w:r>
            <w:proofErr w:type="spellEnd"/>
          </w:p>
        </w:tc>
      </w:tr>
      <w:tr w:rsidR="00470099" w:rsidRPr="00470099" w:rsidTr="009D2BD8">
        <w:tc>
          <w:tcPr>
            <w:tcW w:w="0" w:type="auto"/>
            <w:vMerge w:val="restart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L01XX</w:t>
            </w:r>
          </w:p>
        </w:tc>
        <w:tc>
          <w:tcPr>
            <w:tcW w:w="0" w:type="auto"/>
            <w:vMerge w:val="restart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противоопухолевые препараты</w:t>
            </w:r>
          </w:p>
        </w:tc>
        <w:tc>
          <w:tcPr>
            <w:tcW w:w="3696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бортезомиб</w:t>
            </w:r>
            <w:proofErr w:type="spellEnd"/>
          </w:p>
        </w:tc>
      </w:tr>
      <w:tr w:rsidR="00470099" w:rsidRPr="00470099" w:rsidTr="009D2BD8">
        <w:tc>
          <w:tcPr>
            <w:tcW w:w="0" w:type="auto"/>
            <w:vMerge/>
            <w:vAlign w:val="center"/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иксазомиб</w:t>
            </w:r>
            <w:proofErr w:type="spellEnd"/>
          </w:p>
        </w:tc>
      </w:tr>
      <w:tr w:rsidR="00470099" w:rsidRPr="00470099" w:rsidTr="009D2BD8">
        <w:tc>
          <w:tcPr>
            <w:tcW w:w="10065" w:type="dxa"/>
            <w:gridSpan w:val="3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28282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color w:val="828282"/>
                <w:sz w:val="28"/>
                <w:szCs w:val="28"/>
                <w:lang w:eastAsia="ru-RU"/>
              </w:rPr>
              <w:t>(в ред. </w:t>
            </w:r>
            <w:hyperlink r:id="rId4" w:history="1">
              <w:r w:rsidRPr="00470099">
                <w:rPr>
                  <w:rFonts w:ascii="Times New Roman" w:eastAsia="Times New Roman" w:hAnsi="Times New Roman" w:cs="Times New Roman"/>
                  <w:color w:val="1A0DAB"/>
                  <w:sz w:val="28"/>
                  <w:szCs w:val="28"/>
                  <w:u w:val="single"/>
                  <w:lang w:eastAsia="ru-RU"/>
                </w:rPr>
                <w:t>распоряжения</w:t>
              </w:r>
            </w:hyperlink>
            <w:r w:rsidRPr="00470099">
              <w:rPr>
                <w:rFonts w:ascii="Times New Roman" w:eastAsia="Times New Roman" w:hAnsi="Times New Roman" w:cs="Times New Roman"/>
                <w:color w:val="828282"/>
                <w:sz w:val="28"/>
                <w:szCs w:val="28"/>
                <w:lang w:eastAsia="ru-RU"/>
              </w:rPr>
              <w:t> Правительства РФ от 23.12.2021 N 3781-р)</w:t>
            </w:r>
          </w:p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28282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color w:val="828282"/>
                <w:sz w:val="28"/>
                <w:szCs w:val="28"/>
                <w:lang w:eastAsia="ru-RU"/>
              </w:rPr>
              <w:t>(см. текст в предыдущей </w:t>
            </w:r>
            <w:hyperlink r:id="rId5" w:history="1">
              <w:r w:rsidRPr="00470099">
                <w:rPr>
                  <w:rFonts w:ascii="Times New Roman" w:eastAsia="Times New Roman" w:hAnsi="Times New Roman" w:cs="Times New Roman"/>
                  <w:color w:val="1A0DAB"/>
                  <w:sz w:val="28"/>
                  <w:szCs w:val="28"/>
                  <w:u w:val="single"/>
                  <w:lang w:eastAsia="ru-RU"/>
                </w:rPr>
                <w:t>редакции</w:t>
              </w:r>
            </w:hyperlink>
            <w:r w:rsidRPr="00470099">
              <w:rPr>
                <w:rFonts w:ascii="Times New Roman" w:eastAsia="Times New Roman" w:hAnsi="Times New Roman" w:cs="Times New Roman"/>
                <w:color w:val="828282"/>
                <w:sz w:val="28"/>
                <w:szCs w:val="28"/>
                <w:lang w:eastAsia="ru-RU"/>
              </w:rPr>
              <w:t>)</w:t>
            </w:r>
          </w:p>
        </w:tc>
      </w:tr>
      <w:tr w:rsidR="00470099" w:rsidRPr="00470099" w:rsidTr="009D2BD8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L04AX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иммунодепрессанты</w:t>
            </w:r>
          </w:p>
        </w:tc>
        <w:tc>
          <w:tcPr>
            <w:tcW w:w="3696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леналидомид</w:t>
            </w:r>
            <w:proofErr w:type="spellEnd"/>
          </w:p>
        </w:tc>
      </w:tr>
      <w:tr w:rsidR="00470099" w:rsidRPr="00470099" w:rsidTr="009D2BD8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помалидомид</w:t>
            </w:r>
            <w:proofErr w:type="spellEnd"/>
          </w:p>
        </w:tc>
      </w:tr>
    </w:tbl>
    <w:p w:rsidR="00470099" w:rsidRPr="009D2BD8" w:rsidRDefault="00470099" w:rsidP="009D2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099" w:rsidRPr="00470099" w:rsidRDefault="00470099" w:rsidP="009D2BD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700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VI. Лекарственные препараты, которыми обеспечиваются больные рассеянным склерозом</w:t>
      </w:r>
    </w:p>
    <w:p w:rsidR="00470099" w:rsidRPr="00470099" w:rsidRDefault="00470099" w:rsidP="009D2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0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5254"/>
        <w:gridCol w:w="2694"/>
      </w:tblGrid>
      <w:tr w:rsidR="00470099" w:rsidRPr="00470099" w:rsidTr="00470099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Лекарственные препараты</w:t>
            </w:r>
          </w:p>
        </w:tc>
      </w:tr>
      <w:tr w:rsidR="00470099" w:rsidRPr="00470099" w:rsidTr="00470099">
        <w:tc>
          <w:tcPr>
            <w:tcW w:w="0" w:type="auto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L03</w:t>
            </w:r>
          </w:p>
        </w:tc>
        <w:tc>
          <w:tcPr>
            <w:tcW w:w="0" w:type="auto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иммуностимуляторы</w:t>
            </w:r>
          </w:p>
        </w:tc>
        <w:tc>
          <w:tcPr>
            <w:tcW w:w="0" w:type="auto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099" w:rsidRPr="00470099" w:rsidTr="00470099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L03A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иммуностимуляторы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099" w:rsidRPr="00470099" w:rsidTr="00470099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L03AB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интерфероны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интерферон бета-1a</w:t>
            </w:r>
          </w:p>
        </w:tc>
      </w:tr>
      <w:tr w:rsidR="00470099" w:rsidRPr="00470099" w:rsidTr="00470099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интерферон бета-1b</w:t>
            </w:r>
          </w:p>
        </w:tc>
      </w:tr>
      <w:tr w:rsidR="00470099" w:rsidRPr="00470099" w:rsidTr="00470099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пэгинтерферон</w:t>
            </w:r>
            <w:proofErr w:type="spellEnd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бета-1a</w:t>
            </w:r>
          </w:p>
        </w:tc>
      </w:tr>
      <w:tr w:rsidR="00470099" w:rsidRPr="00470099" w:rsidTr="00470099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L03AX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иммуностимуляторы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глатирамера</w:t>
            </w:r>
            <w:proofErr w:type="spellEnd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ацетат</w:t>
            </w:r>
          </w:p>
        </w:tc>
      </w:tr>
      <w:tr w:rsidR="00470099" w:rsidRPr="00470099" w:rsidTr="00470099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L04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иммунодепрессанты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099" w:rsidRPr="00470099" w:rsidTr="00470099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L04A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иммунодепрессанты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099" w:rsidRPr="00470099" w:rsidTr="00470099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L04AA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селективные иммунодепрессанты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алемтузумаб</w:t>
            </w:r>
            <w:proofErr w:type="spellEnd"/>
          </w:p>
        </w:tc>
      </w:tr>
      <w:tr w:rsidR="00470099" w:rsidRPr="00470099" w:rsidTr="00470099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кладрибин</w:t>
            </w:r>
            <w:proofErr w:type="spellEnd"/>
          </w:p>
        </w:tc>
      </w:tr>
      <w:tr w:rsidR="00470099" w:rsidRPr="00470099" w:rsidTr="00470099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натализумаб</w:t>
            </w:r>
            <w:proofErr w:type="spellEnd"/>
          </w:p>
        </w:tc>
      </w:tr>
      <w:tr w:rsidR="00470099" w:rsidRPr="00470099" w:rsidTr="00470099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окрелизумаб</w:t>
            </w:r>
            <w:proofErr w:type="spellEnd"/>
          </w:p>
        </w:tc>
      </w:tr>
      <w:tr w:rsidR="00470099" w:rsidRPr="00470099" w:rsidTr="00470099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терифлуномид</w:t>
            </w:r>
            <w:proofErr w:type="spellEnd"/>
          </w:p>
        </w:tc>
      </w:tr>
    </w:tbl>
    <w:p w:rsidR="00470099" w:rsidRDefault="00470099" w:rsidP="009D2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BD8" w:rsidRDefault="009D2BD8" w:rsidP="009D2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BD8" w:rsidRDefault="009D2BD8" w:rsidP="009D2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BD8" w:rsidRDefault="009D2BD8" w:rsidP="009D2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BD8" w:rsidRDefault="009D2BD8" w:rsidP="009D2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BD8" w:rsidRDefault="009D2BD8" w:rsidP="009D2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BD8" w:rsidRDefault="009D2BD8" w:rsidP="009D2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BD8" w:rsidRPr="009D2BD8" w:rsidRDefault="009D2BD8" w:rsidP="009D2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099" w:rsidRPr="00470099" w:rsidRDefault="00470099" w:rsidP="009D2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0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Лекарственные препараты, которыми обеспечиваются</w:t>
      </w:r>
    </w:p>
    <w:p w:rsidR="00470099" w:rsidRPr="009D2BD8" w:rsidRDefault="00470099" w:rsidP="009D2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0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пациенты после трансплантации органов и (или) тканей</w:t>
      </w:r>
    </w:p>
    <w:p w:rsidR="00470099" w:rsidRPr="00470099" w:rsidRDefault="00470099" w:rsidP="009D2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0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5236"/>
        <w:gridCol w:w="2711"/>
      </w:tblGrid>
      <w:tr w:rsidR="00470099" w:rsidRPr="00470099" w:rsidTr="00470099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Лекарственные препараты</w:t>
            </w:r>
          </w:p>
        </w:tc>
      </w:tr>
      <w:tr w:rsidR="00470099" w:rsidRPr="00470099" w:rsidTr="00470099">
        <w:tc>
          <w:tcPr>
            <w:tcW w:w="0" w:type="auto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0" w:type="auto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099" w:rsidRPr="00470099" w:rsidTr="00470099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L04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иммунодепрессанты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099" w:rsidRPr="00470099" w:rsidTr="00470099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L04A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иммунодепрессанты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099" w:rsidRPr="00470099" w:rsidTr="00470099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L04AA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селективные иммунодепрессанты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микофенолата</w:t>
            </w:r>
            <w:proofErr w:type="spellEnd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мофетил</w:t>
            </w:r>
            <w:proofErr w:type="spellEnd"/>
          </w:p>
        </w:tc>
      </w:tr>
      <w:tr w:rsidR="00470099" w:rsidRPr="00470099" w:rsidTr="00470099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микофеноловая</w:t>
            </w:r>
            <w:proofErr w:type="spellEnd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кислота</w:t>
            </w:r>
          </w:p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эверолимус</w:t>
            </w:r>
            <w:proofErr w:type="spellEnd"/>
          </w:p>
        </w:tc>
      </w:tr>
      <w:tr w:rsidR="00470099" w:rsidRPr="00470099" w:rsidTr="00470099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L04AD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ингибиторы </w:t>
            </w:r>
            <w:proofErr w:type="spellStart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кальциневрина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такролимус</w:t>
            </w:r>
            <w:proofErr w:type="spellEnd"/>
          </w:p>
        </w:tc>
      </w:tr>
      <w:tr w:rsidR="00470099" w:rsidRPr="00470099" w:rsidTr="00470099">
        <w:tc>
          <w:tcPr>
            <w:tcW w:w="0" w:type="auto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70099" w:rsidRPr="00470099" w:rsidRDefault="00470099" w:rsidP="009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циклоспорин</w:t>
            </w:r>
          </w:p>
        </w:tc>
      </w:tr>
    </w:tbl>
    <w:p w:rsidR="00470099" w:rsidRPr="009D2BD8" w:rsidRDefault="00470099" w:rsidP="009D2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099" w:rsidRPr="009D2BD8" w:rsidRDefault="00470099" w:rsidP="009D2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70099" w:rsidRPr="009D2BD8" w:rsidSect="009D2BD8">
      <w:pgSz w:w="11906" w:h="16838"/>
      <w:pgMar w:top="567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99"/>
    <w:rsid w:val="00470099"/>
    <w:rsid w:val="0079551F"/>
    <w:rsid w:val="009D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8E926"/>
  <w15:chartTrackingRefBased/>
  <w15:docId w15:val="{9BF6728F-E559-4D0F-914F-A62689B3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470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295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394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74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8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1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7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11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5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300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63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0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335635/11c907e1c821e81fdbbd76a3b51bd088f3c42395/" TargetMode="External"/><Relationship Id="rId4" Type="http://schemas.openxmlformats.org/officeDocument/2006/relationships/hyperlink" Target="https://www.consultant.ru/document/cons_doc_LAW_335635/11c907e1c821e81fdbbd76a3b51bd088f3c423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2023-02-03T07:33:00Z</dcterms:created>
  <dcterms:modified xsi:type="dcterms:W3CDTF">2023-02-03T07:42:00Z</dcterms:modified>
</cp:coreProperties>
</file>